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DD" w:rsidRPr="00A054DD" w:rsidRDefault="00A054DD" w:rsidP="00A66C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54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sz w:val="24"/>
          <w:szCs w:val="24"/>
          <w:lang w:eastAsia="ru-RU"/>
        </w:rPr>
        <w:t>Приемная кампания в 1 класс.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С 1.04.2</w:t>
      </w:r>
      <w:r w:rsidR="00CB0A92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A054DD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05.09.2</w:t>
      </w:r>
      <w:r w:rsidR="00CB0A92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A054DD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стартует приемная кампания оказания услуги по приему заявлений, постановке на учет и зачислению детей в 1 классы.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Прием </w:t>
      </w:r>
      <w:proofErr w:type="gramStart"/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обучающихся</w:t>
      </w:r>
      <w:proofErr w:type="gramEnd"/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в первые классы в 202</w:t>
      </w:r>
      <w:r w:rsidR="00CB0A92">
        <w:rPr>
          <w:rFonts w:ascii="PT Astra Serif" w:eastAsia="Times New Roman" w:hAnsi="PT Astra Serif" w:cs="Calibri"/>
          <w:sz w:val="24"/>
          <w:szCs w:val="24"/>
          <w:lang w:eastAsia="ru-RU"/>
        </w:rPr>
        <w:t>4</w:t>
      </w: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году регламентируется приказом Министерства просвещения Российской Федерации от 2.09.2020 № 458 «Об утверждении порядка приёма на обучение по образовательным программам начального общего, основного общего и среднего общего образования» 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Согласно утвержденному порядку прием заявлений на обучение в первый класс для детей, проживающих на закрепленной территории и детей, имеющих право внеочередного, первоочередного и преимущественного приёма, начинается 1.04.202</w:t>
      </w:r>
      <w:bookmarkStart w:id="0" w:name="_GoBack"/>
      <w:bookmarkEnd w:id="0"/>
      <w:r w:rsidR="00CB0A92">
        <w:rPr>
          <w:rFonts w:ascii="PT Astra Serif" w:eastAsia="Times New Roman" w:hAnsi="PT Astra Serif" w:cs="Calibri"/>
          <w:sz w:val="24"/>
          <w:szCs w:val="24"/>
          <w:lang w:eastAsia="ru-RU"/>
        </w:rPr>
        <w:t>4</w:t>
      </w: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и завершается 30.06.202</w:t>
      </w:r>
      <w:r w:rsidR="00CB0A92">
        <w:rPr>
          <w:rFonts w:ascii="PT Astra Serif" w:eastAsia="Times New Roman" w:hAnsi="PT Astra Serif" w:cs="Calibri"/>
          <w:sz w:val="24"/>
          <w:szCs w:val="24"/>
          <w:lang w:eastAsia="ru-RU"/>
        </w:rPr>
        <w:t>4</w:t>
      </w: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.</w:t>
      </w:r>
    </w:p>
    <w:p w:rsidR="001C068A" w:rsidRPr="00457CFF" w:rsidRDefault="001C068A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FF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457CF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457CFF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С 6 июля по 5 сентября доступна подача заявления в любую образовательную организацию по выбору родителей </w:t>
      </w:r>
      <w:r w:rsidRPr="00A054DD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при наличии</w:t>
      </w:r>
      <w:r w:rsidRPr="00A054DD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 свободных мест.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Подать заявление о зачислении в первый класс можно </w:t>
      </w: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одним из следующих способов: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- лично в общеобразовательную организацию;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- через операторов почтовой связи общего пользования заказным письмом с 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уведомлением о вручении;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- с использованием портала государственных  услуг 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по адресу: </w:t>
      </w: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gosuslugi.ru</w:t>
      </w:r>
      <w:r w:rsidRPr="00A054DD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>- с последующим обращением в образовательную организацию с полным пакетом документов, а также письменным заявлением.</w:t>
      </w:r>
    </w:p>
    <w:p w:rsidR="00A054DD" w:rsidRPr="00A054DD" w:rsidRDefault="00A054DD" w:rsidP="00A6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4D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Для зачисления в образовательную организацию, родителям (законным представителям) необходимо приложить к заявлению следующие документы: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sz w:val="24"/>
          <w:szCs w:val="24"/>
          <w:lang w:eastAsia="ru-RU"/>
        </w:rPr>
        <w:t xml:space="preserve">- </w:t>
      </w: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lastRenderedPageBreak/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свидетельства о рождении полнородных и </w:t>
      </w:r>
      <w:proofErr w:type="spellStart"/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>неполнородных</w:t>
      </w:r>
      <w:proofErr w:type="spellEnd"/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>неполнородные</w:t>
      </w:r>
      <w:proofErr w:type="spellEnd"/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брат и (или) сестра);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копии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заключения психолого-медико-педагогической комиссии (при наличии).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При подаче заявления в электронной форме скан-копии (фотографии) документов можно приложить к электронному заявлению. 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Обращаем Ваше внимание, что формирование очереди на зачисление в каждой образовательной организации производится с учетом даты и времени поступления заявления. Заявления, поступившие с использованием почтовых отправлений, обрабатываются исключительно в рабочее время в соответствии с правилами делопроизводства, установленными в образовательной организации. Заявления, сформированные с использованием портала </w:t>
      </w:r>
      <w:r w:rsidRPr="00A054DD">
        <w:rPr>
          <w:rFonts w:ascii="PT Astra Serif" w:eastAsia="Times New Roman" w:hAnsi="PT Astra Serif" w:cs="Times New Roman"/>
          <w:sz w:val="24"/>
          <w:szCs w:val="24"/>
          <w:lang w:eastAsia="ru-RU"/>
        </w:rPr>
        <w:t>государственных услуг (</w:t>
      </w:r>
      <w:r w:rsidRPr="00A054D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gosuslugi.ru) регистрируются автоматически в момент отправки заявления.</w:t>
      </w:r>
    </w:p>
    <w:p w:rsidR="00667199" w:rsidRPr="001D73FF" w:rsidRDefault="00667199"/>
    <w:sectPr w:rsidR="00667199" w:rsidRPr="001D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4"/>
    <w:rsid w:val="001C068A"/>
    <w:rsid w:val="001D73FF"/>
    <w:rsid w:val="0028551D"/>
    <w:rsid w:val="00457CFF"/>
    <w:rsid w:val="00667199"/>
    <w:rsid w:val="00A037E4"/>
    <w:rsid w:val="00A054DD"/>
    <w:rsid w:val="00A66C6D"/>
    <w:rsid w:val="00C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4DD"/>
    <w:rPr>
      <w:b/>
      <w:bCs/>
    </w:rPr>
  </w:style>
  <w:style w:type="character" w:customStyle="1" w:styleId="marker">
    <w:name w:val="marker"/>
    <w:basedOn w:val="a0"/>
    <w:rsid w:val="00A054DD"/>
  </w:style>
  <w:style w:type="paragraph" w:styleId="a5">
    <w:name w:val="Balloon Text"/>
    <w:basedOn w:val="a"/>
    <w:link w:val="a6"/>
    <w:uiPriority w:val="99"/>
    <w:semiHidden/>
    <w:unhideWhenUsed/>
    <w:rsid w:val="001D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4DD"/>
    <w:rPr>
      <w:b/>
      <w:bCs/>
    </w:rPr>
  </w:style>
  <w:style w:type="character" w:customStyle="1" w:styleId="marker">
    <w:name w:val="marker"/>
    <w:basedOn w:val="a0"/>
    <w:rsid w:val="00A054DD"/>
  </w:style>
  <w:style w:type="paragraph" w:styleId="a5">
    <w:name w:val="Balloon Text"/>
    <w:basedOn w:val="a"/>
    <w:link w:val="a6"/>
    <w:uiPriority w:val="99"/>
    <w:semiHidden/>
    <w:unhideWhenUsed/>
    <w:rsid w:val="001D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MrFree</cp:lastModifiedBy>
  <cp:revision>4</cp:revision>
  <cp:lastPrinted>2023-03-13T06:57:00Z</cp:lastPrinted>
  <dcterms:created xsi:type="dcterms:W3CDTF">2023-03-13T06:03:00Z</dcterms:created>
  <dcterms:modified xsi:type="dcterms:W3CDTF">2024-03-07T05:55:00Z</dcterms:modified>
</cp:coreProperties>
</file>